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113D6" w14:textId="77777777" w:rsidR="00E942FA" w:rsidRPr="00151313" w:rsidRDefault="00E942FA" w:rsidP="00E942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6532135"/>
      <w:proofErr w:type="spellStart"/>
      <w:r w:rsidRPr="001513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Чахиро</w:t>
      </w:r>
      <w:proofErr w:type="spellEnd"/>
      <w:r w:rsidRPr="0015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Тереза </w:t>
      </w:r>
      <w:proofErr w:type="spellStart"/>
      <w:r w:rsidRPr="0015131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Францевна</w:t>
      </w:r>
      <w:proofErr w:type="spellEnd"/>
    </w:p>
    <w:bookmarkEnd w:id="0"/>
    <w:p w14:paraId="7DB2E695" w14:textId="77777777" w:rsidR="00E942FA" w:rsidRPr="00151313" w:rsidRDefault="00E942FA" w:rsidP="00E942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ГБДОУ детский сад № </w:t>
      </w:r>
      <w:bookmarkStart w:id="1" w:name="_Hlk26532147"/>
      <w:bookmarkStart w:id="2" w:name="_GoBack"/>
      <w:r w:rsidRPr="0015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Фрунзенского </w:t>
      </w:r>
      <w:bookmarkEnd w:id="1"/>
      <w:bookmarkEnd w:id="2"/>
      <w:r w:rsidRPr="001513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5344ED45" w14:textId="77777777" w:rsidR="00E942FA" w:rsidRPr="00151313" w:rsidRDefault="00E942FA" w:rsidP="00E942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31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Санкт-Петербург</w:t>
      </w:r>
    </w:p>
    <w:p w14:paraId="05482AB8" w14:textId="2560B710" w:rsidR="00732876" w:rsidRPr="003A47B3" w:rsidRDefault="00732876" w:rsidP="00E069B2">
      <w:pPr>
        <w:spacing w:after="0" w:line="360" w:lineRule="auto"/>
        <w:rPr>
          <w:rFonts w:ascii="Times New Roman" w:hAnsi="Times New Roman" w:cs="Times New Roman"/>
        </w:rPr>
      </w:pPr>
    </w:p>
    <w:p w14:paraId="0A5B9E42" w14:textId="77D2FB5A" w:rsidR="00F34119" w:rsidRPr="003A47B3" w:rsidRDefault="00F34119" w:rsidP="00E069B2">
      <w:pPr>
        <w:spacing w:after="0" w:line="360" w:lineRule="auto"/>
        <w:rPr>
          <w:rFonts w:ascii="Times New Roman" w:hAnsi="Times New Roman" w:cs="Times New Roman"/>
        </w:rPr>
      </w:pPr>
    </w:p>
    <w:p w14:paraId="7401A06E" w14:textId="1F8DD7EC" w:rsidR="00F34119" w:rsidRPr="003A47B3" w:rsidRDefault="00F34119" w:rsidP="00E069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7B3">
        <w:rPr>
          <w:rFonts w:ascii="Times New Roman" w:hAnsi="Times New Roman" w:cs="Times New Roman"/>
          <w:b/>
          <w:bCs/>
          <w:sz w:val="28"/>
          <w:szCs w:val="28"/>
        </w:rPr>
        <w:t>СРЕДСТВА РАЗВИТИЯ ВООБРАЖЕНИЯ В ДОШКОЛЬНОМ ВОЗРАСТЕ</w:t>
      </w:r>
    </w:p>
    <w:p w14:paraId="092EF6FE" w14:textId="78A04FAD" w:rsidR="00F34119" w:rsidRPr="003A47B3" w:rsidRDefault="00F34119" w:rsidP="00E069B2">
      <w:pPr>
        <w:shd w:val="clear" w:color="auto" w:fill="FDFDF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Каждому родителю хочется видеть в своем ребенке талантливого творца. И это подтверждается исследованиями. Доказано, что в каждом открытии или произведении искусства только 1% принадлежит чистому таланту, гениальности, а остальные 99% </w:t>
      </w:r>
      <w:proofErr w:type="gramStart"/>
      <w:r w:rsidRPr="003A47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это</w:t>
      </w:r>
      <w:proofErr w:type="gramEnd"/>
      <w:r w:rsidRPr="003A47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творческий труд. Однако не вызывает никакого сомнения и тот факт, что чтобы создать что-то новое необходимо обладать развитым воображением.</w:t>
      </w:r>
    </w:p>
    <w:p w14:paraId="391D89A6" w14:textId="2F1BDB3C" w:rsidR="00F34119" w:rsidRPr="003A47B3" w:rsidRDefault="00F34119" w:rsidP="00E069B2">
      <w:pPr>
        <w:shd w:val="clear" w:color="auto" w:fill="FDFDF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Учеными давно доказано, что воображение лежит в основе творческих способностей человека, помогает видеть перспективу развития событий в зависимости от выбранного способа решения поставленной задачи. Такие свойства воображения как типизация, аналогия, акцентирование, агглютинация у каждого человека складываются в неповторимый комплекс, обусловливая уникальность творчества каждой личности.</w:t>
      </w:r>
    </w:p>
    <w:p w14:paraId="5AB66596" w14:textId="3CB5612E" w:rsidR="00F34119" w:rsidRPr="003A47B3" w:rsidRDefault="00F34119" w:rsidP="00E069B2">
      <w:pPr>
        <w:shd w:val="clear" w:color="auto" w:fill="FDFDF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Человеческое воображение сыграло большую роль в развитии общества, науки, производства</w:t>
      </w:r>
      <w:r w:rsidR="00F61AF4"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Отсюда следует, что развитие культуры, совершенствование любой деятельности безусловно базируется на воображении</w:t>
      </w:r>
      <w:r w:rsid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7B3"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[4]</w:t>
      </w:r>
      <w:r w:rsidR="00F61AF4"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E2C4EE" w14:textId="77777777" w:rsidR="00F61AF4" w:rsidRPr="003A47B3" w:rsidRDefault="00F61AF4" w:rsidP="00E069B2">
      <w:pPr>
        <w:shd w:val="clear" w:color="auto" w:fill="FDFDF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заинтересовано в творческих личностях, поскольку именно они обеспечивают его развитие. Для самой же личности творческое воображение – средство самореализации, возможность проявить себя, стать конкурентноспособным членом общества.</w:t>
      </w:r>
    </w:p>
    <w:p w14:paraId="0DCFA555" w14:textId="6031FC1D" w:rsidR="00F34119" w:rsidRPr="003A47B3" w:rsidRDefault="00F61AF4" w:rsidP="00E069B2">
      <w:pPr>
        <w:shd w:val="clear" w:color="auto" w:fill="FDFDF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проявляется воображение? Доказано, что для появления воображения как деятельности необходим хотя бы небольшой жизненный опыт. Это материал для мышления, создания новых образов. Психологи </w:t>
      </w: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утверждают, что временем появления первых попыток воображения является возраст двух лет. В этом возрасте у детей уже формируется некоторый опыт социального поведения, появляются попытки воздействовать на окружающий мир, преобразовывать его</w:t>
      </w:r>
      <w:r w:rsidR="003A47B3"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</w:t>
      </w: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C71071" w14:textId="78252F11" w:rsidR="0014408E" w:rsidRPr="003A47B3" w:rsidRDefault="00F61AF4" w:rsidP="00E069B2">
      <w:pPr>
        <w:shd w:val="clear" w:color="auto" w:fill="FDFDF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ребенок уже пытается замещать реальные предметы воображаемыми образами. Чаще всего это проявляется в игре. Кубик может изображать автомобиль, а палочка служить ложкой на обеде кукол. Это уже и есть проявление воображения. Затем ребенок не просто замещает образы, но и придумывает их. Он может придумать окончание сказки</w:t>
      </w:r>
      <w:r w:rsidR="0014408E"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сюжет игры</w:t>
      </w:r>
      <w:r w:rsidR="003A47B3" w:rsidRPr="00E9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[3]</w:t>
      </w:r>
      <w:r w:rsidR="0014408E"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105866F" w14:textId="7C285D6C" w:rsidR="00F61AF4" w:rsidRPr="003A47B3" w:rsidRDefault="0014408E" w:rsidP="00E069B2">
      <w:pPr>
        <w:shd w:val="clear" w:color="auto" w:fill="FDFDF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образы могут возникать довольно легко. Однако это не должно вводить в заблуждение педагогов и родителей. Малыши часто смешивают воображаемое и действительное, не могут вовремя их разделить. Поэтому иногда выдают фантазии за реальные события. Кроме того, если не заниматься развитием воображения, оно может становиться однотипным. Образы будут повторяться, а способность к воображению будет угасать.</w:t>
      </w:r>
    </w:p>
    <w:p w14:paraId="3394EE53" w14:textId="78F37FAD" w:rsidR="0014408E" w:rsidRPr="003A47B3" w:rsidRDefault="0014408E" w:rsidP="00E069B2">
      <w:pPr>
        <w:shd w:val="clear" w:color="auto" w:fill="FDFDF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над развитием воображения необходимо помнить об этапах развития воображения в возрастном аспекте</w:t>
      </w:r>
      <w:r w:rsidR="003A47B3"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BBFB50" w14:textId="0D4F611C" w:rsidR="0014408E" w:rsidRPr="003A47B3" w:rsidRDefault="0014408E" w:rsidP="00E069B2">
      <w:pPr>
        <w:shd w:val="clear" w:color="auto" w:fill="FDFDF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двух – четырех лет во время фантазирования ребенок способен «отрываться» от реальности. Это обусловлено тем, что дети не научились критическому отношению к воображаемому действию, с трудом отличают реальное событие от воображаемого. Образы воображения крайне неустойчивы и мало осознанны. Поскольку дети пока не способны к планированию, то и фантазийная деятельность обычно краткосрочная, нестабильная, легко прерывается. Кроме того, она довольно хаотична. Например, только что он собирался слепить теремок, а в следующий момент – это уже космический корабль.</w:t>
      </w:r>
    </w:p>
    <w:p w14:paraId="394D2AAA" w14:textId="5BBB3C01" w:rsidR="0014408E" w:rsidRPr="003A47B3" w:rsidRDefault="00175986" w:rsidP="00E069B2">
      <w:pPr>
        <w:shd w:val="clear" w:color="auto" w:fill="FDFDF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 дошкольном возрасте ребенок в процессе игры входит в определенную роль и продолжительное время способен действовать в рамках такой роли. В определенные моменты он может отвлекаться и выходить из </w:t>
      </w: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роли. Большое значение в поддержании внимания на воображаемой ситуации принадлежит наглядности. Она же может стимулировать появление самого действия воображения. Увиденный предмет вызывает мысль и запускает процесс воображения. Взглянув на горку кубиков, ребенок представляет, какой сказочный замок можно из них построить</w:t>
      </w:r>
      <w:r w:rsidR="003A47B3"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[3]</w:t>
      </w: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FC670A3" w14:textId="7A298509" w:rsidR="00175986" w:rsidRPr="003A47B3" w:rsidRDefault="00175986" w:rsidP="00E069B2">
      <w:pPr>
        <w:shd w:val="clear" w:color="auto" w:fill="FDFDF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дошкольном возрасте воображение приобретает такую черту, как целенаправленность. В результате ребенок формулирует для себя задачу, определяет пути и способы ее разрешения, прогнозирует возможные варианты развития событий при выборе того или иного способа. Так, дети собирающиеся играть в сюжетную игру, договариваются между собой о правилах, распределяют роли, оговаривают ролевые позиции и ограничения, подбирают нужные игрушки, предметы – заменители. Такие игры могут растягиваться на несколько дней и занимать все внимание играющих. Игра может развиваться: вносятся изменения в правила, вводятся новые участники, появляются новые предметы, изменяется сюжет игры</w:t>
      </w:r>
      <w:r w:rsidR="003A47B3"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</w:t>
      </w: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14FAB1" w14:textId="2B11FDD7" w:rsidR="00175986" w:rsidRPr="003A47B3" w:rsidRDefault="00175986" w:rsidP="00E069B2">
      <w:pPr>
        <w:shd w:val="clear" w:color="auto" w:fill="FDFDF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дошкольного возраста, когда ребенок накопил значительный багаж сведений об окружающем мире, приобрел опыт</w:t>
      </w:r>
      <w:r w:rsidR="003D6754"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воображение становится более богатым. Поэтому дети способны придумать свою игру с новым сюжетом, могут разработать сценарий сценки, проявить творчество в рисунке, лепке, танце и музицировании</w:t>
      </w:r>
      <w:r w:rsidR="003A47B3"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  <w:r w:rsidR="003D6754"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C2E7CD0" w14:textId="0F75E696" w:rsidR="003D6754" w:rsidRPr="003A47B3" w:rsidRDefault="003D6754" w:rsidP="00E069B2">
      <w:pPr>
        <w:shd w:val="clear" w:color="auto" w:fill="FDFDF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помнить, что такое развитие событий характерно в том случае, когда ведется целенаправленная работа над развитием воображения.</w:t>
      </w:r>
    </w:p>
    <w:p w14:paraId="391BB633" w14:textId="1FE1308A" w:rsidR="003D6754" w:rsidRPr="003A47B3" w:rsidRDefault="003D6754" w:rsidP="00E069B2">
      <w:pPr>
        <w:shd w:val="clear" w:color="auto" w:fill="FDFDF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 не у всех одинаково. Существуют различные виды воображения</w:t>
      </w:r>
      <w:r w:rsidR="003A47B3" w:rsidRPr="00E9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7B3"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A47B3" w:rsidRPr="00E942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47B3"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7F8196" w14:textId="47A502B3" w:rsidR="003D6754" w:rsidRPr="003A47B3" w:rsidRDefault="003D6754" w:rsidP="00E069B2">
      <w:pPr>
        <w:shd w:val="clear" w:color="auto" w:fill="FDFDF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Воссоздающее воображение. Оно присуще практически всем детям. Новый образ составляется на основе имеющихся сведений. Так ребенок может встроить нового героя в известный сюжет сказки или услышанной истории.</w:t>
      </w:r>
    </w:p>
    <w:p w14:paraId="20656A04" w14:textId="7C877066" w:rsidR="003D6754" w:rsidRPr="003A47B3" w:rsidRDefault="003D6754" w:rsidP="00E069B2">
      <w:pPr>
        <w:shd w:val="clear" w:color="auto" w:fill="FDFDF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Творческое воображение. Оно происходит без опоры на зрительный или слуховой образ. Ребенок придумывает новые образы мысленно. Именно этот вид воображения лежит в основе творческого мышления. Однако развитие </w:t>
      </w: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этого вида воображения требует значительных усилий со стороны взрослых. Такому воображению нужно учить и постоянно его стимулировать.</w:t>
      </w:r>
    </w:p>
    <w:p w14:paraId="72EFF728" w14:textId="2BF710B3" w:rsidR="003D6754" w:rsidRPr="003A47B3" w:rsidRDefault="003D6754" w:rsidP="00E069B2">
      <w:pPr>
        <w:shd w:val="clear" w:color="auto" w:fill="FDFDF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же средства развития воображения?</w:t>
      </w:r>
    </w:p>
    <w:p w14:paraId="40487E11" w14:textId="40F803A2" w:rsidR="003D6754" w:rsidRPr="003A47B3" w:rsidRDefault="003D6754" w:rsidP="00E069B2">
      <w:pPr>
        <w:shd w:val="clear" w:color="auto" w:fill="FDFDF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всем известно, что ведущим видом деятельности в дошкольном возрасте является игра, необходимо в первую очередь воспользоваться </w:t>
      </w:r>
      <w:r w:rsidR="009A0AAE"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ее преимуществами.</w:t>
      </w:r>
    </w:p>
    <w:p w14:paraId="05B04183" w14:textId="0744337B" w:rsidR="009A0AAE" w:rsidRPr="003A47B3" w:rsidRDefault="009A0AAE" w:rsidP="00E069B2">
      <w:pPr>
        <w:shd w:val="clear" w:color="auto" w:fill="FDFDF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возрасте детям будут интересны игры, приближенные к реальности, с понятным детям сюжетом. К ним можно отнести такие игры как «Семья», «Магазин», «Поезд» и др. Более старшим детям будут интересны игры с более сложным сюжетом: «Киностудия», «Первооткрыватели», «Фирма». Взрослый должен обеспечить расширение знаний из сферы, затрагиваемой в игре</w:t>
      </w:r>
      <w:r w:rsidR="003A47B3"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[4]</w:t>
      </w: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75B2C6" w14:textId="141F8CB3" w:rsidR="009A0AAE" w:rsidRPr="003A47B3" w:rsidRDefault="009A0AAE" w:rsidP="00E069B2">
      <w:pPr>
        <w:shd w:val="clear" w:color="auto" w:fill="FDFDF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способствуют развитию воображения игры – драматизации. Начинать можно с театрализации стихов. сказок, песен. Ребенок берет на себя роль одного из героев и может вносить изменения в действия этого героя, его слова. В результате может измениться сюжет произведения, и ребенок сначала увидит, а затем сам начнет прогнозировать новые события</w:t>
      </w:r>
      <w:r w:rsidR="003A47B3"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DB91C8" w14:textId="6BB5B2E4" w:rsidR="009A0AAE" w:rsidRPr="003A47B3" w:rsidRDefault="009A0AAE" w:rsidP="00E069B2">
      <w:pPr>
        <w:shd w:val="clear" w:color="auto" w:fill="FDFDF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не менее полезны, </w:t>
      </w:r>
      <w:proofErr w:type="gramStart"/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46C7E"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</w:t>
      </w:r>
      <w:proofErr w:type="gramEnd"/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то, что в них существуют довольно жесткие правила. Тем не менее такие игры как «</w:t>
      </w:r>
      <w:r w:rsidR="00E623AE"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</w:t>
      </w:r>
      <w:r w:rsidR="00246C7E"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23AE"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…», «Все наоборот», «Верю – не верю» и многие другие обладают огромным потенциалом в деле развития воображения.</w:t>
      </w:r>
    </w:p>
    <w:p w14:paraId="3E568917" w14:textId="30D3A03D" w:rsidR="009A0AAE" w:rsidRPr="003A47B3" w:rsidRDefault="00246C7E" w:rsidP="00E069B2">
      <w:pPr>
        <w:shd w:val="clear" w:color="auto" w:fill="FDFDF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средством развития воображения является творческая деятельность детей. Она реализуется в процессе лепки, рисования, конструирования и т.д.  В такой деятельности ребенок может реализовать задуманное, сконцентрировав внимание на используемом материале, действуя предметно. Фантазирование выливается в вербальное сопровождение, которое выражается в придумывании сюжета рассказа, в котором задействован герой или предмет, который ребенок изображает, дополняет образ новыми деталями. В этот момент важно научить ребенка дифференцировать реальность и воображаемый объект. Нужно пояснить, что «волшебный» трамвай может </w:t>
      </w: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и с крыльями и возить пассажиров, как самолет, но в настоящем мире таких трамваев не существует</w:t>
      </w:r>
      <w:r w:rsidR="003A47B3"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</w:t>
      </w: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9CEBAA" w14:textId="03170040" w:rsidR="00246C7E" w:rsidRPr="003A47B3" w:rsidRDefault="00246C7E" w:rsidP="00E069B2">
      <w:pPr>
        <w:shd w:val="clear" w:color="auto" w:fill="FDFDF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повседневной жизни также уделяется время развитию воображения. Хорошим материалом являются наблюдения за реальной жизнью, природой, техникой. Можно предложить детям пофантазировать на тему куда спешат прохожие, откуда</w:t>
      </w:r>
      <w:r w:rsidR="00AB1E2E"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взялось название магазина, кто и как придумал тот или иной предмет</w:t>
      </w:r>
      <w:r w:rsidR="003A47B3"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[3]</w:t>
      </w:r>
      <w:r w:rsidR="00AB1E2E"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E4E36C" w14:textId="6E89173C" w:rsidR="00AB1E2E" w:rsidRPr="003A47B3" w:rsidRDefault="00AB1E2E" w:rsidP="00E069B2">
      <w:pPr>
        <w:shd w:val="clear" w:color="auto" w:fill="FDFDF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прогулке можно предложить рассмотреть листья или траву и придумать, на что они похожи, сравнить облака с предметами или объектами, подумать в качестве чего можно использовать шишки, веточки, желуди, какую поделку можно сделать из природного материала.</w:t>
      </w:r>
    </w:p>
    <w:p w14:paraId="1C4D4538" w14:textId="1E10C7D8" w:rsidR="00AB1E2E" w:rsidRPr="003A47B3" w:rsidRDefault="00AB1E2E" w:rsidP="00E069B2">
      <w:pPr>
        <w:shd w:val="clear" w:color="auto" w:fill="FDFDF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воображение является продуктом позна</w:t>
      </w:r>
      <w:r w:rsidR="0033552C"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психическим процессов, то в развитии воображения важную роль играет речь. Сама же речь может служить и материалом для воображения. Необходимо научить ребенка оперировать отвлеченными понятиями, придумывать образы словесно без опоры на зрительный образ. Речь помогает перейти от предметных образов к словесному выражению. Исходя из этого незаменимым источником развития воображения становятся произведения литературного творчества. Чтение сказок, стихов, рассказов позволяет ребенку получить образец создания новых образов, ситуаций</w:t>
      </w:r>
      <w:r w:rsidR="003A47B3"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  <w:r w:rsidR="0033552C"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E899CE" w14:textId="104361D3" w:rsidR="0033552C" w:rsidRPr="003A47B3" w:rsidRDefault="0033552C" w:rsidP="00E069B2">
      <w:pPr>
        <w:shd w:val="clear" w:color="auto" w:fill="FDFDF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выше сказанное, можно констатировать, что вокруг ребенка существует масса возможностей для развития воображения. Взрослый как организатор детской деятельности должен обеспечить реализацию таких возможностей, сделать работу систематической и целенаправленной.</w:t>
      </w:r>
    </w:p>
    <w:p w14:paraId="040CA563" w14:textId="75FB329A" w:rsidR="00E069B2" w:rsidRPr="003A47B3" w:rsidRDefault="00E069B2" w:rsidP="00E069B2">
      <w:pPr>
        <w:shd w:val="clear" w:color="auto" w:fill="FDFDF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14:paraId="0C22D96E" w14:textId="77777777" w:rsidR="003A47B3" w:rsidRPr="003A47B3" w:rsidRDefault="003A47B3" w:rsidP="003A47B3">
      <w:pPr>
        <w:pStyle w:val="a3"/>
        <w:numPr>
          <w:ilvl w:val="0"/>
          <w:numId w:val="5"/>
        </w:numPr>
        <w:shd w:val="clear" w:color="auto" w:fill="FDFDFD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Волосовец</w:t>
      </w:r>
      <w:proofErr w:type="spellEnd"/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Т.В. Познавательное развитие дошкольников. Теоретические основы и новые технологии [Текст] / Т.В. </w:t>
      </w:r>
      <w:proofErr w:type="spellStart"/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Волосовец</w:t>
      </w:r>
      <w:proofErr w:type="spellEnd"/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Русское слово – учебник, 2015. – 128 с.</w:t>
      </w:r>
    </w:p>
    <w:p w14:paraId="2FFC0C75" w14:textId="77777777" w:rsidR="003A47B3" w:rsidRPr="003A47B3" w:rsidRDefault="003A47B3" w:rsidP="003A47B3">
      <w:pPr>
        <w:pStyle w:val="a3"/>
        <w:numPr>
          <w:ilvl w:val="0"/>
          <w:numId w:val="5"/>
        </w:numPr>
        <w:shd w:val="clear" w:color="auto" w:fill="FDFDFD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Гаврина, С.Е. Развитие интеллекта дошкольника </w:t>
      </w:r>
      <w:bookmarkStart w:id="3" w:name="_Hlk25861967"/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[Текст] / </w:t>
      </w:r>
      <w:bookmarkEnd w:id="3"/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С.Е. Гаврина, Н. Л. </w:t>
      </w:r>
      <w:proofErr w:type="spellStart"/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Кутявина</w:t>
      </w:r>
      <w:proofErr w:type="spellEnd"/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– М.: РОСМЭН, 2019. – 144 с.</w:t>
      </w:r>
    </w:p>
    <w:p w14:paraId="7376A085" w14:textId="77777777" w:rsidR="003A47B3" w:rsidRPr="003A47B3" w:rsidRDefault="003A47B3" w:rsidP="003A47B3">
      <w:pPr>
        <w:pStyle w:val="a3"/>
        <w:numPr>
          <w:ilvl w:val="0"/>
          <w:numId w:val="5"/>
        </w:numPr>
        <w:shd w:val="clear" w:color="auto" w:fill="FDFDFD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Токарев, А. Особенности психического развития детей дошкольного возраста [Текст] / А. Токарев. – М.: </w:t>
      </w:r>
      <w:r w:rsidRPr="003A47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Lambert</w:t>
      </w: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2019. – 92с.</w:t>
      </w:r>
    </w:p>
    <w:p w14:paraId="28F8FB1D" w14:textId="77777777" w:rsidR="003A47B3" w:rsidRPr="003A47B3" w:rsidRDefault="003A47B3" w:rsidP="003A47B3">
      <w:pPr>
        <w:pStyle w:val="a3"/>
        <w:numPr>
          <w:ilvl w:val="0"/>
          <w:numId w:val="5"/>
        </w:numPr>
        <w:shd w:val="clear" w:color="auto" w:fill="FDFDFD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Тушканова, О.И. Психологические особенности ребенка от рождения до 17 лет </w:t>
      </w:r>
      <w:bookmarkStart w:id="4" w:name="_Hlk25861208"/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[Текст] / </w:t>
      </w:r>
      <w:bookmarkEnd w:id="4"/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Тушканова. – М.: Офсет, 2001. – 64 с.</w:t>
      </w:r>
    </w:p>
    <w:p w14:paraId="10E8765E" w14:textId="77777777" w:rsidR="003A47B3" w:rsidRPr="003A47B3" w:rsidRDefault="003A47B3" w:rsidP="00E069B2">
      <w:pPr>
        <w:shd w:val="clear" w:color="auto" w:fill="FDFDF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7C900" w14:textId="77777777" w:rsidR="00F34119" w:rsidRPr="003A47B3" w:rsidRDefault="00F34119" w:rsidP="00E069B2">
      <w:pPr>
        <w:spacing w:after="0" w:line="360" w:lineRule="auto"/>
        <w:rPr>
          <w:rFonts w:ascii="Times New Roman" w:hAnsi="Times New Roman" w:cs="Times New Roman"/>
        </w:rPr>
      </w:pPr>
    </w:p>
    <w:sectPr w:rsidR="00F34119" w:rsidRPr="003A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335E"/>
    <w:multiLevelType w:val="multilevel"/>
    <w:tmpl w:val="D568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12565"/>
    <w:multiLevelType w:val="multilevel"/>
    <w:tmpl w:val="94F2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72508F"/>
    <w:multiLevelType w:val="multilevel"/>
    <w:tmpl w:val="98DC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BF19B0"/>
    <w:multiLevelType w:val="multilevel"/>
    <w:tmpl w:val="4CEC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C53E16"/>
    <w:multiLevelType w:val="hybridMultilevel"/>
    <w:tmpl w:val="27983D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8C"/>
    <w:rsid w:val="0014408E"/>
    <w:rsid w:val="00175986"/>
    <w:rsid w:val="00246C7E"/>
    <w:rsid w:val="0033552C"/>
    <w:rsid w:val="003A47B3"/>
    <w:rsid w:val="003D6754"/>
    <w:rsid w:val="00732876"/>
    <w:rsid w:val="00771E2D"/>
    <w:rsid w:val="009A0AAE"/>
    <w:rsid w:val="009B378C"/>
    <w:rsid w:val="00AB1E2E"/>
    <w:rsid w:val="00E069B2"/>
    <w:rsid w:val="00E623AE"/>
    <w:rsid w:val="00E942FA"/>
    <w:rsid w:val="00F34119"/>
    <w:rsid w:val="00F6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AC94"/>
  <w15:chartTrackingRefBased/>
  <w15:docId w15:val="{820E7822-7B51-43FB-89C4-8ED848F7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9017">
          <w:marLeft w:val="0"/>
          <w:marRight w:val="0"/>
          <w:marTop w:val="375"/>
          <w:marBottom w:val="375"/>
          <w:divBdr>
            <w:top w:val="none" w:sz="0" w:space="0" w:color="auto"/>
            <w:left w:val="single" w:sz="36" w:space="23" w:color="03AD01"/>
            <w:bottom w:val="none" w:sz="0" w:space="0" w:color="auto"/>
            <w:right w:val="none" w:sz="0" w:space="0" w:color="auto"/>
          </w:divBdr>
        </w:div>
        <w:div w:id="2011250682">
          <w:marLeft w:val="0"/>
          <w:marRight w:val="0"/>
          <w:marTop w:val="375"/>
          <w:marBottom w:val="375"/>
          <w:divBdr>
            <w:top w:val="none" w:sz="0" w:space="0" w:color="auto"/>
            <w:left w:val="single" w:sz="36" w:space="23" w:color="03AD01"/>
            <w:bottom w:val="none" w:sz="0" w:space="0" w:color="auto"/>
            <w:right w:val="none" w:sz="0" w:space="0" w:color="auto"/>
          </w:divBdr>
        </w:div>
        <w:div w:id="2133665227">
          <w:marLeft w:val="0"/>
          <w:marRight w:val="0"/>
          <w:marTop w:val="375"/>
          <w:marBottom w:val="375"/>
          <w:divBdr>
            <w:top w:val="none" w:sz="0" w:space="0" w:color="auto"/>
            <w:left w:val="single" w:sz="36" w:space="23" w:color="03AD01"/>
            <w:bottom w:val="none" w:sz="0" w:space="0" w:color="auto"/>
            <w:right w:val="none" w:sz="0" w:space="0" w:color="auto"/>
          </w:divBdr>
        </w:div>
        <w:div w:id="155361086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979">
          <w:marLeft w:val="0"/>
          <w:marRight w:val="0"/>
          <w:marTop w:val="375"/>
          <w:marBottom w:val="375"/>
          <w:divBdr>
            <w:top w:val="none" w:sz="0" w:space="0" w:color="auto"/>
            <w:left w:val="single" w:sz="36" w:space="23" w:color="03AD0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bogomolovru@gmail.com</dc:creator>
  <cp:keywords/>
  <dc:description/>
  <cp:lastModifiedBy>Admin</cp:lastModifiedBy>
  <cp:revision>6</cp:revision>
  <dcterms:created xsi:type="dcterms:W3CDTF">2019-11-27T17:03:00Z</dcterms:created>
  <dcterms:modified xsi:type="dcterms:W3CDTF">2019-12-06T10:44:00Z</dcterms:modified>
</cp:coreProperties>
</file>